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CA2D" w14:textId="68927477" w:rsidR="000320A1" w:rsidRPr="000320A1" w:rsidRDefault="003B4725" w:rsidP="000320A1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A78C" wp14:editId="5695D598">
                <wp:simplePos x="0" y="0"/>
                <wp:positionH relativeFrom="margin">
                  <wp:posOffset>721360</wp:posOffset>
                </wp:positionH>
                <wp:positionV relativeFrom="paragraph">
                  <wp:posOffset>-281940</wp:posOffset>
                </wp:positionV>
                <wp:extent cx="505777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B3189" w14:textId="52B268E7" w:rsidR="003B4725" w:rsidRPr="003B4725" w:rsidRDefault="003B472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3B472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2"/>
                                <w:szCs w:val="24"/>
                              </w:rPr>
                              <w:t>当日、提出ができない場合は、参加、及び会場への入場はできません。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A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8pt;margin-top:-22.2pt;width:3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" filled="f" stroked="f" strokeweight=".5pt">
                <v:textbox>
                  <w:txbxContent>
                    <w:p w14:paraId="3D8B3189" w14:textId="52B268E7" w:rsidR="003B4725" w:rsidRPr="003B4725" w:rsidRDefault="003B472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2"/>
                          <w:szCs w:val="24"/>
                        </w:rPr>
                      </w:pPr>
                      <w:r w:rsidRPr="003B4725">
                        <w:rPr>
                          <w:rFonts w:ascii="BIZ UDPゴシック" w:eastAsia="BIZ UDPゴシック" w:hAnsi="BIZ UDPゴシック" w:hint="eastAsia"/>
                          <w:color w:val="FF0000"/>
                          <w:sz w:val="22"/>
                          <w:szCs w:val="24"/>
                        </w:rPr>
                        <w:t>当日、提出ができない場合は、参加、及び会場への入場はできません。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945">
        <w:rPr>
          <w:rFonts w:ascii="BIZ UDPゴシック" w:eastAsia="BIZ UDPゴシック" w:hAnsi="BIZ UDPゴシック" w:hint="eastAsia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783A" wp14:editId="46BABE5B">
                <wp:simplePos x="0" y="0"/>
                <wp:positionH relativeFrom="margin">
                  <wp:posOffset>5535930</wp:posOffset>
                </wp:positionH>
                <wp:positionV relativeFrom="paragraph">
                  <wp:posOffset>-276860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89BEB9C" w14:textId="77777777" w:rsidR="00DD5945" w:rsidRPr="008E0F48" w:rsidRDefault="00DD5945" w:rsidP="00DD594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8E0F48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2"/>
                                <w:szCs w:val="24"/>
                              </w:rPr>
                              <w:t>当日提出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783A" id="テキスト ボックス 1" o:spid="_x0000_s1027" type="#_x0000_t202" style="position:absolute;left:0;text-align:left;margin-left:435.9pt;margin-top:-21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" fillcolor="#272727 [2749]" stroked="f" strokeweight="1pt">
                <v:textbox>
                  <w:txbxContent>
                    <w:p w14:paraId="489BEB9C" w14:textId="77777777" w:rsidR="00DD5945" w:rsidRPr="008E0F48" w:rsidRDefault="00DD5945" w:rsidP="00DD594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2"/>
                          <w:szCs w:val="24"/>
                        </w:rPr>
                      </w:pPr>
                      <w:r w:rsidRPr="008E0F48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2"/>
                          <w:szCs w:val="24"/>
                        </w:rPr>
                        <w:t>当日提出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F40">
        <w:rPr>
          <w:rFonts w:ascii="BIZ UDPゴシック" w:eastAsia="BIZ UDPゴシック" w:hAnsi="BIZ UDPゴシック" w:hint="eastAsia"/>
          <w:b/>
          <w:bCs/>
          <w:sz w:val="20"/>
          <w:szCs w:val="21"/>
        </w:rPr>
        <w:t>第２１回全国障害者スポーツ大会埼玉県選手団</w:t>
      </w:r>
      <w:r w:rsidR="004911B6" w:rsidRPr="004911B6">
        <w:rPr>
          <w:rFonts w:ascii="BIZ UDPゴシック" w:eastAsia="BIZ UDPゴシック" w:hAnsi="BIZ UDPゴシック" w:hint="eastAsia"/>
          <w:b/>
          <w:bCs/>
          <w:sz w:val="20"/>
          <w:szCs w:val="21"/>
        </w:rPr>
        <w:t xml:space="preserve">　</w: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</w:p>
    <w:p w14:paraId="07BC07AE" w14:textId="55DFFAC9" w:rsidR="000320A1" w:rsidRPr="000320A1" w:rsidRDefault="000320A1" w:rsidP="000320A1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20A1">
        <w:rPr>
          <w:rFonts w:ascii="BIZ UDPゴシック" w:eastAsia="BIZ UDPゴシック" w:hAnsi="BIZ UDPゴシック"/>
        </w:rPr>
        <w:t xml:space="preserve"> </w:t>
      </w:r>
      <w:r w:rsidRPr="000320A1">
        <w:rPr>
          <w:rFonts w:ascii="BIZ UDPゴシック" w:eastAsia="BIZ UDPゴシック" w:hAnsi="BIZ UDPゴシック"/>
          <w:sz w:val="18"/>
          <w:szCs w:val="18"/>
        </w:rPr>
        <w:t>付添い者分はコピーしてご使用ください。（様式は埼玉県障害者スポーツ協会ホームページからダウンロードできます）</w:t>
      </w:r>
    </w:p>
    <w:p w14:paraId="33B9C56E" w14:textId="5FE0E854" w:rsidR="005E28D3" w:rsidRPr="00AF0CF3" w:rsidRDefault="005B0DDD" w:rsidP="00777136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2551"/>
        <w:gridCol w:w="4372"/>
        <w:gridCol w:w="23"/>
        <w:gridCol w:w="992"/>
        <w:gridCol w:w="1984"/>
      </w:tblGrid>
      <w:tr w:rsidR="004911B6" w:rsidRPr="00AB031F" w14:paraId="49F80902" w14:textId="77777777" w:rsidTr="00466AD9">
        <w:trPr>
          <w:trHeight w:val="654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CB23BE" w14:textId="77777777" w:rsidR="004911B6" w:rsidRPr="007A64C2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FF98" w14:textId="77777777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B67CE10" w14:textId="77777777" w:rsidR="004911B6" w:rsidRDefault="004911B6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  <w:p w14:paraId="594065B7" w14:textId="77777777" w:rsidR="001A3C62" w:rsidRDefault="001A3C62" w:rsidP="001A3C62">
            <w:pPr>
              <w:spacing w:line="20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</w:t>
            </w:r>
          </w:p>
          <w:p w14:paraId="5D2866AC" w14:textId="05F669AB" w:rsidR="001A3C62" w:rsidRPr="00AB031F" w:rsidRDefault="001A3C62" w:rsidP="001A3C62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役員不要</w:t>
            </w:r>
          </w:p>
        </w:tc>
        <w:tc>
          <w:tcPr>
            <w:tcW w:w="1984" w:type="dxa"/>
            <w:vAlign w:val="center"/>
          </w:tcPr>
          <w:p w14:paraId="71F7C972" w14:textId="031F63C1" w:rsidR="004911B6" w:rsidRPr="00AB031F" w:rsidRDefault="004911B6" w:rsidP="00FB30C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2346A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1B0261" w14:paraId="65D65343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4"/>
            <w:vAlign w:val="center"/>
          </w:tcPr>
          <w:p w14:paraId="70165318" w14:textId="4853A628" w:rsidR="00226651" w:rsidRDefault="003C1A93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0074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選手　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1B6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66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付添い者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4911B6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選手</w:t>
            </w:r>
            <w:r w:rsidR="005E28D3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（　　　　　　</w:t>
            </w:r>
            <w:r w:rsidR="005B3F40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</w:t>
            </w:r>
            <w:r w:rsidR="00FE6838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77713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）</w:t>
            </w:r>
          </w:p>
          <w:p w14:paraId="30B689EF" w14:textId="37B48969" w:rsidR="00FE6838" w:rsidRPr="001B0261" w:rsidRDefault="003C1A93" w:rsidP="002E61C4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28956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F10" w:rsidRPr="006A2F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A2F10" w:rsidRPr="006A2F1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役員</w:t>
            </w:r>
            <w:r w:rsidR="001A3C6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5B3F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競技アシスタント</w:t>
            </w:r>
            <w:r w:rsidR="001A3C62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  <w:tr w:rsidR="00226651" w:rsidRPr="00AB031F" w14:paraId="02B14B35" w14:textId="77777777" w:rsidTr="00895607">
        <w:trPr>
          <w:trHeight w:val="510"/>
        </w:trPr>
        <w:tc>
          <w:tcPr>
            <w:tcW w:w="2551" w:type="dxa"/>
            <w:vAlign w:val="center"/>
          </w:tcPr>
          <w:p w14:paraId="10D30ADE" w14:textId="5A685DA8" w:rsidR="00226651" w:rsidRPr="007A64C2" w:rsidRDefault="005B3F40" w:rsidP="00FB30CA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bookmarkStart w:id="0" w:name="_Hlk47105736"/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競技名</w:t>
            </w:r>
          </w:p>
        </w:tc>
        <w:tc>
          <w:tcPr>
            <w:tcW w:w="7371" w:type="dxa"/>
            <w:gridSpan w:val="4"/>
            <w:vAlign w:val="center"/>
          </w:tcPr>
          <w:p w14:paraId="6085A900" w14:textId="25B4162C" w:rsidR="00226651" w:rsidRPr="00AB031F" w:rsidRDefault="00226651" w:rsidP="002346A1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4911B6" w:rsidRPr="00AB031F" w14:paraId="222923C5" w14:textId="77777777" w:rsidTr="000C0558">
        <w:trPr>
          <w:trHeight w:val="510"/>
        </w:trPr>
        <w:tc>
          <w:tcPr>
            <w:tcW w:w="2551" w:type="dxa"/>
            <w:vAlign w:val="center"/>
          </w:tcPr>
          <w:p w14:paraId="0F11AC48" w14:textId="470977DD" w:rsidR="004911B6" w:rsidRPr="007A64C2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  <w:r w:rsidR="001A3C6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</w:t>
            </w:r>
            <w:r w:rsidR="001A3C62" w:rsidRPr="001A3C62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※選手・役員不要</w:t>
            </w:r>
          </w:p>
        </w:tc>
        <w:tc>
          <w:tcPr>
            <w:tcW w:w="7371" w:type="dxa"/>
            <w:gridSpan w:val="4"/>
            <w:vAlign w:val="center"/>
          </w:tcPr>
          <w:p w14:paraId="340AECBF" w14:textId="77777777" w:rsidR="004911B6" w:rsidRPr="00AB031F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11B6" w:rsidRPr="005B0DDD" w14:paraId="48E9967D" w14:textId="77777777" w:rsidTr="000C0558">
        <w:trPr>
          <w:trHeight w:val="455"/>
        </w:trPr>
        <w:tc>
          <w:tcPr>
            <w:tcW w:w="2551" w:type="dxa"/>
            <w:vAlign w:val="center"/>
          </w:tcPr>
          <w:p w14:paraId="1F4E01E1" w14:textId="23A10DCD" w:rsidR="004911B6" w:rsidRPr="004911B6" w:rsidRDefault="004911B6" w:rsidP="004911B6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緊急連絡先(電話</w:t>
            </w:r>
            <w:r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AAC8E4" w14:textId="13CCF03D" w:rsidR="004911B6" w:rsidRPr="001F437E" w:rsidRDefault="004911B6" w:rsidP="004911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0558" w:rsidRPr="00AB031F" w14:paraId="3B72878F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1549E926" w14:textId="77777777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新型コロナウイルス感染症陽性とされた者との濃厚接触</w:t>
            </w:r>
          </w:p>
          <w:p w14:paraId="0CEDAC41" w14:textId="440C8356" w:rsidR="002346A1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同居家族や身近な知人に感染が疑われる人</w:t>
            </w:r>
          </w:p>
        </w:tc>
        <w:tc>
          <w:tcPr>
            <w:tcW w:w="2999" w:type="dxa"/>
            <w:gridSpan w:val="3"/>
            <w:vAlign w:val="center"/>
          </w:tcPr>
          <w:p w14:paraId="14F5F988" w14:textId="6DD007EC" w:rsidR="004911B6" w:rsidRPr="00AB031F" w:rsidRDefault="003C1A93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31916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5817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2346A1" w:rsidRPr="00AB031F" w14:paraId="1CF229FB" w14:textId="77777777" w:rsidTr="00B451BA">
        <w:trPr>
          <w:trHeight w:val="510"/>
        </w:trPr>
        <w:tc>
          <w:tcPr>
            <w:tcW w:w="6923" w:type="dxa"/>
            <w:gridSpan w:val="2"/>
            <w:vAlign w:val="center"/>
          </w:tcPr>
          <w:p w14:paraId="6719EE72" w14:textId="77777777" w:rsidR="00B451BA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参加前1</w:t>
            </w: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日以内　政府から入国制限、入国後の観察期間を必要とされている国、</w:t>
            </w:r>
          </w:p>
          <w:p w14:paraId="1B7CD86A" w14:textId="66690CB8" w:rsidR="004911B6" w:rsidRPr="00B87D0F" w:rsidRDefault="002346A1" w:rsidP="000C0558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地域等への渡航　または当該在住者との濃厚接触</w:t>
            </w:r>
          </w:p>
        </w:tc>
        <w:tc>
          <w:tcPr>
            <w:tcW w:w="2999" w:type="dxa"/>
            <w:gridSpan w:val="3"/>
            <w:vAlign w:val="center"/>
          </w:tcPr>
          <w:p w14:paraId="1F8719B6" w14:textId="2E1A077E" w:rsidR="004911B6" w:rsidRPr="00AB031F" w:rsidRDefault="003C1A93" w:rsidP="002346A1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05444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なし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7333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46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46A1">
              <w:rPr>
                <w:rFonts w:ascii="BIZ UDPゴシック" w:eastAsia="BIZ UDPゴシック" w:hAnsi="BIZ UDPゴシック" w:hint="eastAsia"/>
              </w:rPr>
              <w:t xml:space="preserve">あり　</w:t>
            </w:r>
          </w:p>
        </w:tc>
      </w:tr>
      <w:tr w:rsidR="00466AD9" w:rsidRPr="00AB031F" w14:paraId="2D05F501" w14:textId="77777777" w:rsidTr="00B451BA">
        <w:trPr>
          <w:trHeight w:val="510"/>
        </w:trPr>
        <w:tc>
          <w:tcPr>
            <w:tcW w:w="6923" w:type="dxa"/>
            <w:gridSpan w:val="2"/>
          </w:tcPr>
          <w:p w14:paraId="794F5268" w14:textId="7B252EFF" w:rsidR="00466AD9" w:rsidRPr="00B87D0F" w:rsidRDefault="00466AD9" w:rsidP="00FB30CA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「</w:t>
            </w:r>
            <w:r w:rsidR="0022665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参加者が遵守すべき事項」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を確認し、遵守します</w:t>
            </w:r>
          </w:p>
        </w:tc>
        <w:tc>
          <w:tcPr>
            <w:tcW w:w="2999" w:type="dxa"/>
            <w:gridSpan w:val="3"/>
          </w:tcPr>
          <w:p w14:paraId="73194F59" w14:textId="68A34B9B" w:rsidR="00466AD9" w:rsidRPr="00AB031F" w:rsidRDefault="003C1A93" w:rsidP="00FB30CA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27500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6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6AD9">
              <w:rPr>
                <w:rFonts w:ascii="BIZ UDPゴシック" w:eastAsia="BIZ UDPゴシック" w:hAnsi="BIZ UDPゴシック" w:hint="eastAsia"/>
              </w:rPr>
              <w:t xml:space="preserve">はい　</w:t>
            </w:r>
          </w:p>
        </w:tc>
      </w:tr>
    </w:tbl>
    <w:p w14:paraId="77103B01" w14:textId="55BA3A2C" w:rsidR="00466AD9" w:rsidRDefault="00466AD9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64569607" w14:textId="7FE28AF6" w:rsidR="00466AD9" w:rsidRDefault="00CA6E6D" w:rsidP="002E61C4">
      <w:pPr>
        <w:spacing w:line="24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体温・体調 　</w:t>
      </w:r>
      <w:r>
        <w:rPr>
          <w:rFonts w:ascii="BIZ UDPゴシック" w:eastAsia="BIZ UDPゴシック" w:hAnsi="BIZ UDPゴシック"/>
        </w:rPr>
        <w:t xml:space="preserve"> </w:t>
      </w:r>
      <w:r w:rsidR="00777136">
        <w:rPr>
          <w:rFonts w:ascii="BIZ UDPゴシック" w:eastAsia="BIZ UDPゴシック" w:hAnsi="BIZ UDPゴシック" w:hint="eastAsia"/>
        </w:rPr>
        <w:t>＊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症状は○×で記入（特に症状がない場合は○</w:t>
      </w:r>
      <w:r>
        <w:rPr>
          <w:rFonts w:ascii="BIZ UDPゴシック" w:eastAsia="BIZ UDPゴシック" w:hAnsi="BIZ UDPゴシック" w:hint="eastAsia"/>
          <w:sz w:val="20"/>
          <w:szCs w:val="21"/>
        </w:rPr>
        <w:t>印</w:t>
      </w:r>
      <w:r w:rsidRPr="00CA6E6D">
        <w:rPr>
          <w:rFonts w:ascii="BIZ UDPゴシック" w:eastAsia="BIZ UDPゴシック" w:hAnsi="BIZ UDPゴシック" w:hint="eastAsia"/>
          <w:sz w:val="20"/>
          <w:szCs w:val="21"/>
        </w:rPr>
        <w:t>）</w:t>
      </w:r>
    </w:p>
    <w:tbl>
      <w:tblPr>
        <w:tblStyle w:val="a3"/>
        <w:tblW w:w="9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87D0F" w14:paraId="4C9ACA1A" w14:textId="77777777" w:rsidTr="00B87D0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0DAFB" w14:textId="77777777" w:rsidR="00B87D0F" w:rsidRDefault="00B87D0F" w:rsidP="00B87D0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B16A" w14:textId="096D47B6" w:rsidR="00B87D0F" w:rsidRPr="00B87D0F" w:rsidRDefault="000F7DBE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記入例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C255E" w14:textId="6F851AF7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4日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7CB6" w14:textId="22F6FE32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72BBC" w14:textId="43901995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58811" w14:textId="44823E4D" w:rsidR="00B87D0F" w:rsidRPr="00B87D0F" w:rsidRDefault="00B87D0F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="00D86DBD">
              <w:rPr>
                <w:rFonts w:ascii="BIZ UDPゴシック" w:eastAsia="BIZ UDPゴシック" w:hAnsi="BIZ UDPゴシック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1B391" w14:textId="30A38845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>
              <w:rPr>
                <w:rFonts w:ascii="BIZ UDPゴシック" w:eastAsia="BIZ UDPゴシック" w:hAnsi="BIZ UDPゴシック"/>
                <w:sz w:val="14"/>
                <w:szCs w:val="14"/>
              </w:rPr>
              <w:t>0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8EC7" w14:textId="486CE3BC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9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C3E9C" w14:textId="30D53827" w:rsidR="00B87D0F" w:rsidRPr="00B87D0F" w:rsidRDefault="00D86DBD" w:rsidP="00B87D0F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8</w:t>
            </w:r>
            <w:r w:rsidR="00B87D0F"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</w:tr>
      <w:tr w:rsidR="003C1A93" w14:paraId="1B19EB92" w14:textId="77777777" w:rsidTr="00B87D0F">
        <w:trPr>
          <w:trHeight w:val="5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EA7A983" w14:textId="3A0545A0" w:rsidR="003C1A93" w:rsidRPr="000C0558" w:rsidRDefault="003C1A93" w:rsidP="003C1A9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111ED3D8" w14:textId="28A9AAFF" w:rsidR="003C1A93" w:rsidRPr="00B87D0F" w:rsidRDefault="003C1A93" w:rsidP="003C1A93">
            <w:pPr>
              <w:spacing w:line="240" w:lineRule="exact"/>
              <w:ind w:firstLineChars="50" w:firstLine="8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6B1C35C" w14:textId="7D84B36E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６/２６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CA07B9C" w14:textId="334403C4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６/２７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3B2EBAF" w14:textId="6F845E2B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６/２８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87483" w14:textId="3C7EE09C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６/２９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96A9A8F" w14:textId="21AA135C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６/３０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69B83909" w14:textId="11C8720F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７/１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B710D59" w14:textId="0195A68A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７/２</w:t>
            </w:r>
          </w:p>
        </w:tc>
      </w:tr>
      <w:tr w:rsidR="003C1A93" w14:paraId="35BA498D" w14:textId="77777777" w:rsidTr="00466AD9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1084B4" w14:textId="092FDF0F" w:rsidR="003C1A93" w:rsidRPr="000C0558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BFC92E" w14:textId="3C9298F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F7DBE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0F7DBE">
              <w:rPr>
                <w:rFonts w:ascii="BIZ UDPゴシック" w:eastAsia="BIZ UDPゴシック" w:hAnsi="BIZ UDPゴシック"/>
                <w:szCs w:val="21"/>
              </w:rPr>
              <w:t>6.4</w:t>
            </w: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E95B0BE" w14:textId="044CF65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FAA4A5A" w14:textId="051709C8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2F35D19" w14:textId="001CA8DA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477269" w14:textId="5067D3FA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8FCCFF5" w14:textId="3B7E4275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5C2AB1D" w14:textId="252FB0CF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2B71D1" w14:textId="245C0D1C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3C1A93" w14:paraId="5F23D21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4C6F0A84" w14:textId="7BF4401C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4" w:type="dxa"/>
            <w:vAlign w:val="center"/>
          </w:tcPr>
          <w:p w14:paraId="5AF358EC" w14:textId="725A1769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44A72FF3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CE74B6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457FB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42927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5FA7F8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5FC42A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94DE5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058B9A03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04BB2E1F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7C3F34EF" w14:textId="00241EB8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4" w:type="dxa"/>
            <w:vAlign w:val="center"/>
          </w:tcPr>
          <w:p w14:paraId="1FDEB5B4" w14:textId="5BA27B2A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3DED7E0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5B09936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9680E9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037CB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8D50AA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006275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71F444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3A9F48DC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57A0115F" w14:textId="1C952515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4" w:type="dxa"/>
            <w:vAlign w:val="center"/>
          </w:tcPr>
          <w:p w14:paraId="32C750C4" w14:textId="46E42F60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3722E3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E63EAF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0A39F0A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D2184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5FB0F7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B8C81B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859730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43B49D84" w14:textId="77777777" w:rsidTr="00CA6E6D">
        <w:trPr>
          <w:trHeight w:val="510"/>
        </w:trPr>
        <w:tc>
          <w:tcPr>
            <w:tcW w:w="2268" w:type="dxa"/>
            <w:vAlign w:val="center"/>
          </w:tcPr>
          <w:p w14:paraId="3E4ADF01" w14:textId="28DBE171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0BBAEDED" w14:textId="1BE5145C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4" w:type="dxa"/>
            <w:vAlign w:val="center"/>
          </w:tcPr>
          <w:p w14:paraId="1D4653F3" w14:textId="04396D58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964" w:type="dxa"/>
            <w:vAlign w:val="center"/>
          </w:tcPr>
          <w:p w14:paraId="2E0F434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A93F46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3912BF9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1F4D1751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6B8443E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4C2D1D8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4" w:type="dxa"/>
            <w:vAlign w:val="center"/>
          </w:tcPr>
          <w:p w14:paraId="79D38C2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5AC92A56" w14:textId="77777777" w:rsidR="00B87D0F" w:rsidRDefault="00B87D0F" w:rsidP="00B87D0F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Style w:val="a3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962"/>
        <w:gridCol w:w="963"/>
        <w:gridCol w:w="963"/>
        <w:gridCol w:w="962"/>
        <w:gridCol w:w="962"/>
        <w:gridCol w:w="960"/>
        <w:gridCol w:w="960"/>
        <w:gridCol w:w="1134"/>
      </w:tblGrid>
      <w:tr w:rsidR="00D86DBD" w:rsidRPr="00B87D0F" w14:paraId="3A8E809C" w14:textId="77777777" w:rsidTr="000F7DBE">
        <w:trPr>
          <w:trHeight w:val="340"/>
        </w:trPr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AEEE" w14:textId="77777777" w:rsidR="00D86DBD" w:rsidRDefault="00D86DBD" w:rsidP="00D86D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8A8" w14:textId="3D758965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7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6BBF5" w14:textId="5A608D3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6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55EF3" w14:textId="1EBE27B8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86BEB" w14:textId="15BCBFDB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CF77" w14:textId="2905EF87" w:rsidR="00D86DBD" w:rsidRPr="00B87D0F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372F" w14:textId="70B8DA3A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2DD8C83D" w14:textId="2E67913F" w:rsidR="00D86DBD" w:rsidRDefault="00D86DBD" w:rsidP="00D86DBD">
            <w:pPr>
              <w:spacing w:line="240" w:lineRule="exact"/>
              <w:ind w:firstLineChars="150" w:firstLine="210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1</w:t>
            </w:r>
            <w:r w:rsidRPr="00B87D0F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日前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543F1CD" w14:textId="35D918BD" w:rsidR="00D86DBD" w:rsidRPr="00B87D0F" w:rsidRDefault="005B3F40" w:rsidP="000F7DB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説明会</w:t>
            </w:r>
            <w:r w:rsidR="00D86DBD">
              <w:rPr>
                <w:rFonts w:ascii="BIZ UDPゴシック" w:eastAsia="BIZ UDPゴシック" w:hAnsi="BIZ UDPゴシック" w:hint="eastAsia"/>
                <w:sz w:val="14"/>
                <w:szCs w:val="14"/>
              </w:rPr>
              <w:t>当日</w:t>
            </w:r>
          </w:p>
        </w:tc>
      </w:tr>
      <w:tr w:rsidR="003C1A93" w14:paraId="1734F4A6" w14:textId="77777777" w:rsidTr="000F7DBE">
        <w:trPr>
          <w:trHeight w:val="567"/>
        </w:trPr>
        <w:tc>
          <w:tcPr>
            <w:tcW w:w="2261" w:type="dxa"/>
            <w:vAlign w:val="center"/>
          </w:tcPr>
          <w:p w14:paraId="726A1BA0" w14:textId="0EA715AE" w:rsidR="003C1A93" w:rsidRPr="000C0558" w:rsidRDefault="003C1A93" w:rsidP="003C1A9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4D6EDC8" w14:textId="698D4742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７/３</w:t>
            </w:r>
          </w:p>
        </w:tc>
        <w:tc>
          <w:tcPr>
            <w:tcW w:w="963" w:type="dxa"/>
            <w:vAlign w:val="center"/>
          </w:tcPr>
          <w:p w14:paraId="5F48D330" w14:textId="7B91EC0A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７/４</w:t>
            </w:r>
          </w:p>
        </w:tc>
        <w:tc>
          <w:tcPr>
            <w:tcW w:w="963" w:type="dxa"/>
            <w:vAlign w:val="center"/>
          </w:tcPr>
          <w:p w14:paraId="712623B7" w14:textId="69D760F9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７/５</w:t>
            </w:r>
          </w:p>
        </w:tc>
        <w:tc>
          <w:tcPr>
            <w:tcW w:w="962" w:type="dxa"/>
            <w:vAlign w:val="center"/>
          </w:tcPr>
          <w:p w14:paraId="10F7ECBE" w14:textId="2BAFE9F6" w:rsidR="003C1A93" w:rsidRPr="00B87D0F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７/６</w:t>
            </w:r>
          </w:p>
        </w:tc>
        <w:tc>
          <w:tcPr>
            <w:tcW w:w="962" w:type="dxa"/>
            <w:vAlign w:val="center"/>
          </w:tcPr>
          <w:p w14:paraId="07D44D68" w14:textId="600113F8" w:rsidR="003C1A93" w:rsidRPr="00B87D0F" w:rsidRDefault="003C1A93" w:rsidP="003C1A93">
            <w:pPr>
              <w:spacing w:line="240" w:lineRule="exact"/>
              <w:ind w:firstLineChars="200" w:firstLine="32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７/７</w:t>
            </w:r>
          </w:p>
        </w:tc>
        <w:tc>
          <w:tcPr>
            <w:tcW w:w="960" w:type="dxa"/>
            <w:vAlign w:val="center"/>
          </w:tcPr>
          <w:p w14:paraId="75176826" w14:textId="3EDD0CB8" w:rsidR="003C1A93" w:rsidRPr="000C0558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７/８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1E036B2C" w14:textId="5508AC03" w:rsidR="003C1A93" w:rsidRPr="000C0558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７/９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FA012" w14:textId="0D19D27B" w:rsidR="003C1A93" w:rsidRPr="00B87D0F" w:rsidRDefault="003C1A93" w:rsidP="003C1A93">
            <w:pPr>
              <w:spacing w:line="240" w:lineRule="exact"/>
              <w:ind w:right="334" w:firstLineChars="150" w:firstLine="240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７/１０</w:t>
            </w:r>
          </w:p>
        </w:tc>
      </w:tr>
      <w:tr w:rsidR="003C1A93" w14:paraId="6CB763CD" w14:textId="77777777" w:rsidTr="000F7DBE">
        <w:trPr>
          <w:trHeight w:val="56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659A4BDC" w14:textId="77777777" w:rsidR="003C1A93" w:rsidRPr="000C0558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体温（℃）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6B5D22AB" w14:textId="12B5B68C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F07DB9A" w14:textId="6028D14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B8088ED" w14:textId="18F18862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2D11A7D1" w14:textId="0509C72F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195FCDDA" w14:textId="632B16A9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3EADCBF7" w14:textId="07114144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768F62" w14:textId="36969360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8DE45" w14:textId="4E688427" w:rsidR="003C1A93" w:rsidRDefault="003C1A93" w:rsidP="003C1A93">
            <w:pPr>
              <w:spacing w:line="240" w:lineRule="exact"/>
              <w:jc w:val="right"/>
              <w:rPr>
                <w:rFonts w:ascii="BIZ UDPゴシック" w:eastAsia="BIZ UDPゴシック" w:hAnsi="BIZ UDPゴシック"/>
              </w:rPr>
            </w:pPr>
            <w:r w:rsidRPr="000C055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℃</w:t>
            </w:r>
          </w:p>
        </w:tc>
      </w:tr>
      <w:tr w:rsidR="003C1A93" w14:paraId="79189D8D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527C9E97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咳、のどの痛みなど風邪の症状はない</w:t>
            </w:r>
          </w:p>
        </w:tc>
        <w:tc>
          <w:tcPr>
            <w:tcW w:w="962" w:type="dxa"/>
            <w:vAlign w:val="center"/>
          </w:tcPr>
          <w:p w14:paraId="11DCEF1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63CCC581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1C1CDA4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2FAD60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BF0E4DE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B1278C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EAF36C3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8DFD4" w14:textId="5B677579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66EDC30B" w14:textId="77777777" w:rsidTr="00CA6E6D">
        <w:trPr>
          <w:trHeight w:val="510"/>
        </w:trPr>
        <w:tc>
          <w:tcPr>
            <w:tcW w:w="2261" w:type="dxa"/>
            <w:vAlign w:val="center"/>
          </w:tcPr>
          <w:p w14:paraId="406116DE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だるさ（倦怠感）、</w:t>
            </w:r>
          </w:p>
          <w:p w14:paraId="67B72B2C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息苦しさはない</w:t>
            </w:r>
          </w:p>
        </w:tc>
        <w:tc>
          <w:tcPr>
            <w:tcW w:w="962" w:type="dxa"/>
            <w:vAlign w:val="center"/>
          </w:tcPr>
          <w:p w14:paraId="79001FB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14CE469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vAlign w:val="center"/>
          </w:tcPr>
          <w:p w14:paraId="4876D9DC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12909FF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vAlign w:val="center"/>
          </w:tcPr>
          <w:p w14:paraId="5154C44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91420B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7437B730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ACEEE" w14:textId="22D4CEF4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4E43FBB8" w14:textId="77777777" w:rsidTr="00953650">
        <w:trPr>
          <w:trHeight w:val="510"/>
        </w:trPr>
        <w:tc>
          <w:tcPr>
            <w:tcW w:w="2261" w:type="dxa"/>
            <w:vAlign w:val="center"/>
          </w:tcPr>
          <w:p w14:paraId="4A60733C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においや味の異常はない</w:t>
            </w:r>
          </w:p>
        </w:tc>
        <w:tc>
          <w:tcPr>
            <w:tcW w:w="962" w:type="dxa"/>
            <w:vAlign w:val="center"/>
          </w:tcPr>
          <w:p w14:paraId="71319066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157D7D76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A42DAA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1CA2642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032A8EAB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vAlign w:val="center"/>
          </w:tcPr>
          <w:p w14:paraId="58EEC01A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5A4C9B88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AFDDB0" w14:textId="187B9ACF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C1A93" w14:paraId="796218F8" w14:textId="77777777" w:rsidTr="00B16149">
        <w:trPr>
          <w:trHeight w:val="510"/>
        </w:trPr>
        <w:tc>
          <w:tcPr>
            <w:tcW w:w="2261" w:type="dxa"/>
            <w:vAlign w:val="center"/>
          </w:tcPr>
          <w:p w14:paraId="211CAC3E" w14:textId="16647569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体が重く感じたり、</w:t>
            </w:r>
          </w:p>
          <w:p w14:paraId="64089DAA" w14:textId="77777777" w:rsidR="003C1A93" w:rsidRPr="00B87D0F" w:rsidRDefault="003C1A93" w:rsidP="003C1A93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87D0F">
              <w:rPr>
                <w:rFonts w:ascii="BIZ UDPゴシック" w:eastAsia="BIZ UDPゴシック" w:hAnsi="BIZ UDPゴシック" w:hint="eastAsia"/>
                <w:sz w:val="18"/>
                <w:szCs w:val="20"/>
              </w:rPr>
              <w:t>疲れやすかったりしない</w:t>
            </w: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14:paraId="3995661D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3AD5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BE1F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C57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E7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00652F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14:paraId="0DA9DC79" w14:textId="77777777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C3BC5" w14:textId="47F7946F" w:rsidR="003C1A93" w:rsidRDefault="003C1A93" w:rsidP="003C1A93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7D3393E" w14:textId="30F9E9FE" w:rsidR="004911B6" w:rsidRDefault="004911B6" w:rsidP="004911B6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</w:p>
    <w:p w14:paraId="6C52F58E" w14:textId="77777777" w:rsidR="001A3C62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新型コロナウイルス感染症</w:t>
      </w:r>
      <w:r w:rsidR="00057390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拡大防止のため、</w:t>
      </w:r>
      <w:r w:rsidR="00226651">
        <w:rPr>
          <w:rFonts w:ascii="BIZ UDPゴシック" w:eastAsia="BIZ UDPゴシック" w:hAnsi="BIZ UDPゴシック" w:hint="eastAsia"/>
          <w:sz w:val="18"/>
          <w:szCs w:val="20"/>
        </w:rPr>
        <w:t>参加者</w:t>
      </w:r>
      <w:r>
        <w:rPr>
          <w:rFonts w:ascii="BIZ UDPゴシック" w:eastAsia="BIZ UDPゴシック" w:hAnsi="BIZ UDPゴシック" w:hint="eastAsia"/>
          <w:sz w:val="18"/>
          <w:szCs w:val="20"/>
        </w:rPr>
        <w:t>全員（</w:t>
      </w:r>
      <w:r w:rsidR="00466AD9">
        <w:rPr>
          <w:rFonts w:ascii="BIZ UDPゴシック" w:eastAsia="BIZ UDPゴシック" w:hAnsi="BIZ UDPゴシック" w:hint="eastAsia"/>
          <w:sz w:val="18"/>
          <w:szCs w:val="20"/>
        </w:rPr>
        <w:t>選手</w:t>
      </w:r>
      <w:r>
        <w:rPr>
          <w:rFonts w:ascii="BIZ UDPゴシック" w:eastAsia="BIZ UDPゴシック" w:hAnsi="BIZ UDPゴシック" w:hint="eastAsia"/>
          <w:sz w:val="18"/>
          <w:szCs w:val="20"/>
        </w:rPr>
        <w:t>、付添い者、</w:t>
      </w:r>
      <w:r w:rsidR="005B3F40">
        <w:rPr>
          <w:rFonts w:ascii="BIZ UDPゴシック" w:eastAsia="BIZ UDPゴシック" w:hAnsi="BIZ UDPゴシック" w:hint="eastAsia"/>
          <w:sz w:val="18"/>
          <w:szCs w:val="20"/>
        </w:rPr>
        <w:t>役員</w:t>
      </w:r>
      <w:r>
        <w:rPr>
          <w:rFonts w:ascii="BIZ UDPゴシック" w:eastAsia="BIZ UDPゴシック" w:hAnsi="BIZ UDPゴシック" w:hint="eastAsia"/>
          <w:sz w:val="18"/>
          <w:szCs w:val="20"/>
        </w:rPr>
        <w:t>）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の</w:t>
      </w:r>
      <w:r>
        <w:rPr>
          <w:rFonts w:ascii="BIZ UDPゴシック" w:eastAsia="BIZ UDPゴシック" w:hAnsi="BIZ UDPゴシック" w:hint="eastAsia"/>
          <w:sz w:val="18"/>
          <w:szCs w:val="20"/>
        </w:rPr>
        <w:t>体調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を確認することを目的としております。記入いただいた情報は、感染が発生した場合の連絡や保健所など</w:t>
      </w:r>
      <w:r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Pr="00AB031F">
        <w:rPr>
          <w:rFonts w:ascii="BIZ UDPゴシック" w:eastAsia="BIZ UDPゴシック" w:hAnsi="BIZ UDPゴシック" w:hint="eastAsia"/>
          <w:sz w:val="18"/>
          <w:szCs w:val="20"/>
        </w:rPr>
        <w:t>調査等で提供することを予めご了承ください。</w:t>
      </w:r>
    </w:p>
    <w:p w14:paraId="140D092D" w14:textId="1E765EAF" w:rsidR="00283BDE" w:rsidRDefault="004911B6" w:rsidP="00466AD9">
      <w:pPr>
        <w:spacing w:line="240" w:lineRule="exact"/>
        <w:rPr>
          <w:rFonts w:ascii="BIZ UDPゴシック" w:eastAsia="BIZ UDPゴシック" w:hAnsi="BIZ UDPゴシック"/>
          <w:sz w:val="18"/>
          <w:szCs w:val="20"/>
        </w:rPr>
      </w:pPr>
      <w:r w:rsidRPr="00AB031F">
        <w:rPr>
          <w:rFonts w:ascii="BIZ UDPゴシック" w:eastAsia="BIZ UDPゴシック" w:hAnsi="BIZ UDPゴシック" w:hint="eastAsia"/>
          <w:sz w:val="18"/>
          <w:szCs w:val="20"/>
        </w:rPr>
        <w:t>書類は、1か月保管した後、適切に破棄します。</w:t>
      </w:r>
    </w:p>
    <w:p w14:paraId="52921990" w14:textId="7882ED74" w:rsidR="006A0E52" w:rsidRDefault="006A0E52" w:rsidP="006A0E52">
      <w:pPr>
        <w:tabs>
          <w:tab w:val="left" w:pos="1677"/>
        </w:tabs>
        <w:rPr>
          <w:rFonts w:ascii="BIZ UDPゴシック" w:eastAsia="BIZ UDPゴシック" w:hAnsi="BIZ UDPゴシック"/>
          <w:sz w:val="18"/>
          <w:szCs w:val="20"/>
        </w:rPr>
      </w:pPr>
    </w:p>
    <w:p w14:paraId="459B74A5" w14:textId="7AE46FE1" w:rsidR="006A0E52" w:rsidRPr="00D07690" w:rsidRDefault="006A0E52" w:rsidP="006A0E52">
      <w:pPr>
        <w:rPr>
          <w:rFonts w:ascii="BIZ UDPゴシック" w:eastAsia="BIZ UDPゴシック" w:hAnsi="BIZ UDPゴシック" w:cs="Times New Roman"/>
          <w:sz w:val="20"/>
          <w:szCs w:val="20"/>
        </w:rPr>
      </w:pPr>
      <w:r w:rsidRPr="00D07690">
        <w:rPr>
          <w:rFonts w:ascii="BIZ UDPゴシック" w:eastAsia="BIZ UDPゴシック" w:hAnsi="BIZ UDPゴシック" w:cs="Times New Roman" w:hint="eastAsia"/>
          <w:sz w:val="20"/>
          <w:szCs w:val="20"/>
        </w:rPr>
        <w:t>新型コロナウイルス感染拡大防止のため、以下の事項を十分お守りください。</w:t>
      </w:r>
    </w:p>
    <w:p w14:paraId="77D6BF7F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047D5803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24113" wp14:editId="5AC75F40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3333750" cy="238125"/>
                <wp:effectExtent l="3175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43ED1" w14:textId="7B0506F5" w:rsidR="006A0E52" w:rsidRPr="003D30BF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参加者（選手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・</w:t>
                            </w: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付添い者、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役員</w:t>
                            </w:r>
                            <w:r w:rsidRPr="003D30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20"/>
                              </w:rPr>
                              <w:t>等）が遵守すべき事項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4113" id="テキスト ボックス 4" o:spid="_x0000_s1028" type="#_x0000_t202" style="position:absolute;left:0;text-align:left;margin-left:1.3pt;margin-top:2.65pt;width:26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" fillcolor="#272727" stroked="f">
                <v:textbox inset="5.85pt,.7pt,5.85pt,.7pt">
                  <w:txbxContent>
                    <w:p w14:paraId="14043ED1" w14:textId="7B0506F5" w:rsidR="006A0E52" w:rsidRPr="003D30BF" w:rsidRDefault="006A0E52" w:rsidP="006A0E5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20"/>
                        </w:rPr>
                      </w:pP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参加者（選手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・</w:t>
                      </w: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付添い者、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役員</w:t>
                      </w:r>
                      <w:r w:rsidRPr="003D30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20"/>
                        </w:rPr>
                        <w:t>等）が遵守すべき事項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57A61BB8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  <w:r w:rsidRPr="00D07690">
        <w:rPr>
          <w:rFonts w:ascii="BIZ UDPゴシック" w:eastAsia="BIZ UDPゴシック" w:hAnsi="BIZ UDPゴシック"/>
          <w:noProof/>
          <w:sz w:val="12"/>
          <w:szCs w:val="14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E0313" wp14:editId="21E8CE2A">
                <wp:simplePos x="0" y="0"/>
                <wp:positionH relativeFrom="column">
                  <wp:posOffset>111760</wp:posOffset>
                </wp:positionH>
                <wp:positionV relativeFrom="paragraph">
                  <wp:posOffset>25400</wp:posOffset>
                </wp:positionV>
                <wp:extent cx="6086475" cy="4397375"/>
                <wp:effectExtent l="12700" t="12065" r="1587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397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C449" w14:textId="77777777" w:rsidR="006A0E52" w:rsidRDefault="006A0E52" w:rsidP="006A0E52"/>
                          <w:p w14:paraId="21E2FA3E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以下の事項に該当する場合は、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自主的に参加を見合わせること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BA6DF36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体調がよくない場合 （例:発熱・咳・咽頭痛などの症状がある場合）</w:t>
                            </w:r>
                          </w:p>
                          <w:p w14:paraId="6BCDE76B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同居家族や身近な知人に感染が疑われる方がいる場合</w:t>
                            </w:r>
                          </w:p>
                          <w:p w14:paraId="5533D4AD" w14:textId="703E76BB" w:rsidR="006A0E52" w:rsidRDefault="006A0E52" w:rsidP="006A0E52">
                            <w:pPr>
                              <w:ind w:left="600" w:hangingChars="300" w:hanging="6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参加前１４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以内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に政府から入国制限、入国後の観察期間を必要とされている国、地域等への渡航又は当該在住者との濃厚接触がある場合</w:t>
                            </w:r>
                          </w:p>
                          <w:p w14:paraId="4072E4C3" w14:textId="1185BD99" w:rsidR="006A0E52" w:rsidRPr="00036F33" w:rsidRDefault="006A0E52" w:rsidP="006A0E52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1" w:name="_Hlk63597902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参加１４日前から終了後１４日間にかけて体調管理及び検温を徹底し、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当日受付にて「体調チェックシート」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を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する</w:t>
                            </w:r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こと。（</w:t>
                            </w:r>
                            <w:r w:rsidRPr="001F367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確認事項の漏れや未提出者の入場は認めない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12BEE69B" w14:textId="77777777" w:rsidR="006A0E52" w:rsidRPr="00735396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マスクの持参を含む咳エチケット</w:t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を徹底すること。</w:t>
                            </w:r>
                          </w:p>
                          <w:p w14:paraId="40A19303" w14:textId="77777777" w:rsidR="006A0E52" w:rsidRPr="00735396" w:rsidRDefault="006A0E52" w:rsidP="006A0E52">
                            <w:pPr>
                              <w:ind w:leftChars="200" w:left="620" w:hangingChars="100" w:hanging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（受付時や着替え時等の運動を行っていない際や、会話をする際にはマスクを着用すること。一部競技</w:t>
                            </w:r>
                            <w:r w:rsidRPr="0073539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br/>
                            </w: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は競技中もマスクの着用をお願いする場合がある）</w:t>
                            </w:r>
                          </w:p>
                          <w:p w14:paraId="1191B79A" w14:textId="77777777" w:rsidR="006A0E52" w:rsidRPr="00735396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　こまめな手洗い、またはアルコール等による手指消毒を実施すること。</w:t>
                            </w:r>
                          </w:p>
                          <w:p w14:paraId="1E3D5CCC" w14:textId="3195062F" w:rsidR="006A0E52" w:rsidRDefault="006A0E52" w:rsidP="006A0E52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bookmarkStart w:id="2" w:name="_Hlk68693108"/>
                            <w:r w:rsidRPr="007353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会場内では水分補給のみ可とし、食事は不可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とする。</w:t>
                            </w:r>
                            <w:bookmarkStart w:id="3" w:name="_Hlk62733223"/>
                          </w:p>
                          <w:p w14:paraId="331DCD62" w14:textId="77777777" w:rsidR="006A0E52" w:rsidRDefault="006A0E52" w:rsidP="006A0E52">
                            <w:pPr>
                              <w:ind w:leftChars="100" w:left="210" w:firstLineChars="50" w:firstLine="1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水分補給は、個人のものを用意すること</w:t>
                            </w:r>
                            <w:bookmarkEnd w:id="3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bookmarkEnd w:id="2"/>
                          <w:p w14:paraId="195D0930" w14:textId="77777777" w:rsidR="006A0E52" w:rsidRPr="004E2A05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4" w:name="_Hlk6273323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各自タオルを準備し、他の参加者と共用しないこと</w:t>
                            </w:r>
                            <w:bookmarkEnd w:id="4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1362F16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他の参加者、スタッフ等との距離（できるだけ２ｍ以上）を確保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。（誘導や介助を行う場合を除く）</w:t>
                            </w:r>
                          </w:p>
                          <w:p w14:paraId="36B91EC2" w14:textId="77777777" w:rsidR="006A0E52" w:rsidRDefault="006A0E52" w:rsidP="006A0E52">
                            <w:pPr>
                              <w:ind w:left="300" w:hangingChars="150" w:hanging="3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会場内では大きな声で会話、応援、指導等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をしないこと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また、「握手」「ハイタッチ」等の身体接触を行わないこと。</w:t>
                            </w:r>
                          </w:p>
                          <w:p w14:paraId="76DDC20E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bookmarkStart w:id="5" w:name="_Hlk62733328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ゴミは各自で持ち帰ること</w:t>
                            </w:r>
                            <w:bookmarkEnd w:id="5"/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46A7B2A" w14:textId="77777777" w:rsidR="006A0E52" w:rsidRPr="00951073" w:rsidRDefault="006A0E52" w:rsidP="006A0E52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感染防止のために主催者が決めたその他の措置の遵守、主催者の指示に従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うこと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403B945" w14:textId="77777777" w:rsidR="006A0E52" w:rsidRPr="00951073" w:rsidRDefault="006A0E52" w:rsidP="006A0E52">
                            <w:pPr>
                              <w:ind w:left="400" w:hangingChars="200" w:hanging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終了後１４日以内に新型コロナウイルス感染症を発症した場合は、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速やかに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埼玉県障害者スポーツ協会に報告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  <w:r w:rsidRPr="0095107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0313" id="テキスト ボックス 2" o:spid="_x0000_s1029" type="#_x0000_t202" style="position:absolute;left:0;text-align:left;margin-left:8.8pt;margin-top:2pt;width:479.25pt;height:3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" fillcolor="#f2f2f2" strokecolor="#272727" strokeweight="1.25pt">
                <v:textbox inset="5.85pt,.7pt,5.85pt,.7pt">
                  <w:txbxContent>
                    <w:p w14:paraId="205CC449" w14:textId="77777777" w:rsidR="006A0E52" w:rsidRDefault="006A0E52" w:rsidP="006A0E52"/>
                    <w:p w14:paraId="21E2FA3E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以下の事項に該当する場合は、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自主的に参加を見合わせること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BA6DF36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体調がよくない場合 （例:発熱・咳・咽頭痛などの症状がある場合）</w:t>
                      </w:r>
                    </w:p>
                    <w:p w14:paraId="6BCDE76B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同居家族や身近な知人に感染が疑われる方がいる場合</w:t>
                      </w:r>
                    </w:p>
                    <w:p w14:paraId="5533D4AD" w14:textId="703E76BB" w:rsidR="006A0E52" w:rsidRDefault="006A0E52" w:rsidP="006A0E52">
                      <w:pPr>
                        <w:ind w:left="600" w:hangingChars="300" w:hanging="6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・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参加前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１４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以内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に政府から入国制限、入国後の観察期間を必要とされている国、地域等への渡航又は当該在住者との濃厚接触がある場合</w:t>
                      </w:r>
                    </w:p>
                    <w:p w14:paraId="4072E4C3" w14:textId="1185BD99" w:rsidR="006A0E52" w:rsidRPr="00036F33" w:rsidRDefault="006A0E52" w:rsidP="006A0E52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6" w:name="_Hlk63597902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参加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１４日前から終了後１４日間にかけて体調管理及び検温を徹底し、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当日受付にて「体調チェックシート」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を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提出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する</w:t>
                      </w:r>
                      <w:bookmarkEnd w:id="6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こと。（</w:t>
                      </w:r>
                      <w:r w:rsidRPr="001F367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確認事項の漏れや未提出者の入場は認めない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）</w:t>
                      </w:r>
                    </w:p>
                    <w:p w14:paraId="12BEE69B" w14:textId="77777777" w:rsidR="006A0E52" w:rsidRPr="00735396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マスクの持参を含む咳エチケット</w:t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を徹底すること。</w:t>
                      </w:r>
                    </w:p>
                    <w:p w14:paraId="40A19303" w14:textId="77777777" w:rsidR="006A0E52" w:rsidRPr="00735396" w:rsidRDefault="006A0E52" w:rsidP="006A0E52">
                      <w:pPr>
                        <w:ind w:leftChars="200" w:left="620" w:hangingChars="100" w:hanging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（受付時や着替え時等の運動を行っていない際や、会話をする際にはマスクを着用すること。一部競技</w:t>
                      </w:r>
                      <w:r w:rsidRPr="0073539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br/>
                      </w: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は競技中もマスクの着用をお願いする場合がある）</w:t>
                      </w:r>
                    </w:p>
                    <w:p w14:paraId="1191B79A" w14:textId="77777777" w:rsidR="006A0E52" w:rsidRPr="00735396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　こまめな手洗い、またはアルコール等による手指消毒を実施すること。</w:t>
                      </w:r>
                    </w:p>
                    <w:p w14:paraId="1E3D5CCC" w14:textId="3195062F" w:rsidR="006A0E52" w:rsidRDefault="006A0E52" w:rsidP="006A0E52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bookmarkStart w:id="7" w:name="_Hlk68693108"/>
                      <w:r w:rsidRPr="007353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会場内では水分補給のみ可とし、食事は不可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とする。</w:t>
                      </w:r>
                      <w:bookmarkStart w:id="8" w:name="_Hlk62733223"/>
                    </w:p>
                    <w:p w14:paraId="331DCD62" w14:textId="77777777" w:rsidR="006A0E52" w:rsidRDefault="006A0E52" w:rsidP="006A0E52">
                      <w:pPr>
                        <w:ind w:leftChars="100" w:left="210" w:firstLineChars="50" w:firstLine="1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水分補給は、個人のものを用意すること</w:t>
                      </w:r>
                      <w:bookmarkEnd w:id="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bookmarkEnd w:id="7"/>
                    <w:p w14:paraId="195D0930" w14:textId="77777777" w:rsidR="006A0E52" w:rsidRPr="004E2A05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9" w:name="_Hlk6273323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各自タオルを準備し、他の参加者と共用しないこと</w:t>
                      </w:r>
                      <w:bookmarkEnd w:id="9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1362F16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他の参加者、スタッフ等との距離（できるだけ２ｍ以上）を確保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。（誘導や介助を行う場合を除く）</w:t>
                      </w:r>
                    </w:p>
                    <w:p w14:paraId="36B91EC2" w14:textId="77777777" w:rsidR="006A0E52" w:rsidRDefault="006A0E52" w:rsidP="006A0E52">
                      <w:pPr>
                        <w:ind w:left="300" w:hangingChars="150" w:hanging="3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会場内では大きな声で会話、応援、指導等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をしないこと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また、「握手」「ハイタッチ」等の身体接触を行わないこと。</w:t>
                      </w:r>
                    </w:p>
                    <w:p w14:paraId="76DDC20E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□　</w:t>
                      </w:r>
                      <w:bookmarkStart w:id="10" w:name="_Hlk62733328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ゴミは各自で持ち帰ること</w:t>
                      </w:r>
                      <w:bookmarkEnd w:id="10"/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46A7B2A" w14:textId="77777777" w:rsidR="006A0E52" w:rsidRPr="00951073" w:rsidRDefault="006A0E52" w:rsidP="006A0E52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感染防止のために主催者が決めたその他の措置の遵守、主催者の指示に従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うこと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403B945" w14:textId="77777777" w:rsidR="006A0E52" w:rsidRPr="00951073" w:rsidRDefault="006A0E52" w:rsidP="006A0E52">
                      <w:pPr>
                        <w:ind w:left="400" w:hangingChars="200" w:hanging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□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大会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終了後１４日以内に新型コロナウイルス感染症を発症した場合は、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速やかに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埼玉県障害者スポーツ協会に報告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すること</w:t>
                      </w:r>
                      <w:r w:rsidRPr="0095107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823744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108EE1E1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47C34BA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3BFFA20E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8F8CECC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C224E89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2B2BC339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8ED394C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4FBBFF69" w14:textId="77777777" w:rsidR="006A0E52" w:rsidRPr="00D07690" w:rsidRDefault="006A0E52" w:rsidP="006A0E52">
      <w:pPr>
        <w:spacing w:line="240" w:lineRule="exact"/>
        <w:rPr>
          <w:rFonts w:ascii="BIZ UDPゴシック" w:eastAsia="BIZ UDPゴシック" w:hAnsi="BIZ UDPゴシック"/>
          <w:sz w:val="12"/>
          <w:szCs w:val="14"/>
          <w:u w:val="double"/>
        </w:rPr>
      </w:pPr>
    </w:p>
    <w:p w14:paraId="51DC85C2" w14:textId="77777777" w:rsidR="006A0E52" w:rsidRPr="006A0E52" w:rsidRDefault="006A0E52" w:rsidP="006A0E52">
      <w:pPr>
        <w:tabs>
          <w:tab w:val="left" w:pos="1677"/>
        </w:tabs>
        <w:rPr>
          <w:rFonts w:ascii="BIZ UDPゴシック" w:eastAsia="BIZ UDPゴシック" w:hAnsi="BIZ UDPゴシック"/>
          <w:sz w:val="12"/>
          <w:szCs w:val="14"/>
        </w:rPr>
      </w:pPr>
    </w:p>
    <w:sectPr w:rsidR="006A0E52" w:rsidRPr="006A0E52" w:rsidSect="00C109B8">
      <w:headerReference w:type="default" r:id="rId6"/>
      <w:pgSz w:w="11906" w:h="16838"/>
      <w:pgMar w:top="1134" w:right="964" w:bottom="851" w:left="96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1240" w14:textId="77777777" w:rsidR="00BD13A4" w:rsidRDefault="00BD13A4" w:rsidP="000F2F33">
      <w:r>
        <w:separator/>
      </w:r>
    </w:p>
  </w:endnote>
  <w:endnote w:type="continuationSeparator" w:id="0">
    <w:p w14:paraId="2B09D449" w14:textId="77777777" w:rsidR="00BD13A4" w:rsidRDefault="00BD13A4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5CEB" w14:textId="77777777" w:rsidR="00BD13A4" w:rsidRDefault="00BD13A4" w:rsidP="000F2F33">
      <w:r>
        <w:separator/>
      </w:r>
    </w:p>
  </w:footnote>
  <w:footnote w:type="continuationSeparator" w:id="0">
    <w:p w14:paraId="6F00182E" w14:textId="77777777" w:rsidR="00BD13A4" w:rsidRDefault="00BD13A4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5F1" w14:textId="67C2F349" w:rsidR="000F2F33" w:rsidRPr="002E61C4" w:rsidRDefault="000F2F33" w:rsidP="002E61C4">
    <w:pPr>
      <w:jc w:val="right"/>
      <w:rPr>
        <w:rFonts w:ascii="BIZ UDPゴシック" w:eastAsia="BIZ UDPゴシック" w:hAnsi="BIZ UDPゴシック"/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20A1"/>
    <w:rsid w:val="00033BF4"/>
    <w:rsid w:val="00057390"/>
    <w:rsid w:val="00066EF5"/>
    <w:rsid w:val="000C0558"/>
    <w:rsid w:val="000F2F33"/>
    <w:rsid w:val="000F7DBE"/>
    <w:rsid w:val="001919CB"/>
    <w:rsid w:val="001A3C62"/>
    <w:rsid w:val="001B0261"/>
    <w:rsid w:val="001C3CB6"/>
    <w:rsid w:val="001F437E"/>
    <w:rsid w:val="00226651"/>
    <w:rsid w:val="002346A1"/>
    <w:rsid w:val="00271648"/>
    <w:rsid w:val="00283BDE"/>
    <w:rsid w:val="002E61C4"/>
    <w:rsid w:val="003B4725"/>
    <w:rsid w:val="003C1A93"/>
    <w:rsid w:val="004441B3"/>
    <w:rsid w:val="00450928"/>
    <w:rsid w:val="00466AD9"/>
    <w:rsid w:val="004911B6"/>
    <w:rsid w:val="004E0D61"/>
    <w:rsid w:val="00510903"/>
    <w:rsid w:val="00573E98"/>
    <w:rsid w:val="005B0DDD"/>
    <w:rsid w:val="005B3F40"/>
    <w:rsid w:val="005E28D3"/>
    <w:rsid w:val="005F26AD"/>
    <w:rsid w:val="00643C96"/>
    <w:rsid w:val="006A0E52"/>
    <w:rsid w:val="006A2F10"/>
    <w:rsid w:val="006E7344"/>
    <w:rsid w:val="006F1380"/>
    <w:rsid w:val="00777136"/>
    <w:rsid w:val="007A64C2"/>
    <w:rsid w:val="007B5DB8"/>
    <w:rsid w:val="00953650"/>
    <w:rsid w:val="009654DD"/>
    <w:rsid w:val="00980017"/>
    <w:rsid w:val="00AB031F"/>
    <w:rsid w:val="00AD4F4F"/>
    <w:rsid w:val="00AE217F"/>
    <w:rsid w:val="00AF0CF3"/>
    <w:rsid w:val="00B16149"/>
    <w:rsid w:val="00B3376B"/>
    <w:rsid w:val="00B451BA"/>
    <w:rsid w:val="00B87D0F"/>
    <w:rsid w:val="00BD13A4"/>
    <w:rsid w:val="00C109B8"/>
    <w:rsid w:val="00C70499"/>
    <w:rsid w:val="00CA6E6D"/>
    <w:rsid w:val="00CD2772"/>
    <w:rsid w:val="00D7732B"/>
    <w:rsid w:val="00D86DBD"/>
    <w:rsid w:val="00D95D50"/>
    <w:rsid w:val="00DD5945"/>
    <w:rsid w:val="00E243A9"/>
    <w:rsid w:val="00EC3D01"/>
    <w:rsid w:val="00EC6FBC"/>
    <w:rsid w:val="00F04649"/>
    <w:rsid w:val="00F4188E"/>
    <w:rsid w:val="00F91042"/>
    <w:rsid w:val="00FA7FE4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  <w:style w:type="paragraph" w:customStyle="1" w:styleId="Default">
    <w:name w:val="Default"/>
    <w:rsid w:val="000320A1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38</cp:revision>
  <cp:lastPrinted>2021-06-23T06:04:00Z</cp:lastPrinted>
  <dcterms:created xsi:type="dcterms:W3CDTF">2020-07-07T01:21:00Z</dcterms:created>
  <dcterms:modified xsi:type="dcterms:W3CDTF">2021-06-23T06:05:00Z</dcterms:modified>
</cp:coreProperties>
</file>